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C2" w:rsidRPr="00114B62" w:rsidRDefault="005B5BC2" w:rsidP="005B5BC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ПРАВИТЕЛЬСТВО ИРКУТСКОЙ ОБЛАСТИ</w:t>
      </w: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 xml:space="preserve">от </w:t>
      </w:r>
      <w:r w:rsidR="009655C2" w:rsidRPr="00114B62">
        <w:rPr>
          <w:rFonts w:ascii="Times New Roman" w:hAnsi="Times New Roman" w:cs="Times New Roman"/>
          <w:sz w:val="24"/>
          <w:szCs w:val="24"/>
        </w:rPr>
        <w:t>6 сентября 2018</w:t>
      </w:r>
      <w:r w:rsidRPr="00114B62">
        <w:rPr>
          <w:rFonts w:ascii="Times New Roman" w:hAnsi="Times New Roman" w:cs="Times New Roman"/>
          <w:sz w:val="24"/>
          <w:szCs w:val="24"/>
        </w:rPr>
        <w:t xml:space="preserve"> г. </w:t>
      </w:r>
      <w:r w:rsidR="00427BF0" w:rsidRPr="00114B62">
        <w:rPr>
          <w:rFonts w:ascii="Times New Roman" w:hAnsi="Times New Roman" w:cs="Times New Roman"/>
          <w:sz w:val="24"/>
          <w:szCs w:val="24"/>
        </w:rPr>
        <w:t>№</w:t>
      </w:r>
      <w:r w:rsidR="009655C2" w:rsidRPr="00114B62">
        <w:rPr>
          <w:rFonts w:ascii="Times New Roman" w:hAnsi="Times New Roman" w:cs="Times New Roman"/>
          <w:sz w:val="24"/>
          <w:szCs w:val="24"/>
        </w:rPr>
        <w:t>645</w:t>
      </w:r>
      <w:r w:rsidRPr="00114B62">
        <w:rPr>
          <w:rFonts w:ascii="Times New Roman" w:hAnsi="Times New Roman" w:cs="Times New Roman"/>
          <w:sz w:val="24"/>
          <w:szCs w:val="24"/>
        </w:rPr>
        <w:t>-пп</w:t>
      </w:r>
    </w:p>
    <w:p w:rsidR="005B5BC2" w:rsidRPr="00114B62" w:rsidRDefault="005B5B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B5BC2" w:rsidRPr="00114B62" w:rsidRDefault="009655C2" w:rsidP="005B5BC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5B5BC2" w:rsidRPr="00114B62">
        <w:rPr>
          <w:rFonts w:ascii="Times New Roman" w:hAnsi="Times New Roman" w:cs="Times New Roman"/>
          <w:sz w:val="24"/>
          <w:szCs w:val="24"/>
        </w:rPr>
        <w:t xml:space="preserve"> </w:t>
      </w:r>
      <w:r w:rsidRPr="00114B62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5B5BC2" w:rsidRPr="00114B62">
        <w:rPr>
          <w:rFonts w:ascii="Times New Roman" w:hAnsi="Times New Roman" w:cs="Times New Roman"/>
          <w:sz w:val="24"/>
          <w:szCs w:val="24"/>
        </w:rPr>
        <w:t>П</w:t>
      </w:r>
      <w:r w:rsidRPr="00114B62">
        <w:rPr>
          <w:rFonts w:ascii="Times New Roman" w:hAnsi="Times New Roman" w:cs="Times New Roman"/>
          <w:sz w:val="24"/>
          <w:szCs w:val="24"/>
        </w:rPr>
        <w:t>равительства</w:t>
      </w:r>
      <w:r w:rsidR="005B5BC2" w:rsidRPr="00114B62">
        <w:rPr>
          <w:rFonts w:ascii="Times New Roman" w:hAnsi="Times New Roman" w:cs="Times New Roman"/>
          <w:sz w:val="24"/>
          <w:szCs w:val="24"/>
        </w:rPr>
        <w:t xml:space="preserve"> </w:t>
      </w:r>
      <w:r w:rsidRPr="00114B62">
        <w:rPr>
          <w:rFonts w:ascii="Times New Roman" w:hAnsi="Times New Roman" w:cs="Times New Roman"/>
          <w:sz w:val="24"/>
          <w:szCs w:val="24"/>
        </w:rPr>
        <w:t>Иркутской области от 29 декабря 2008 года</w:t>
      </w:r>
      <w:r w:rsidR="005B5BC2" w:rsidRPr="00114B62">
        <w:rPr>
          <w:rFonts w:ascii="Times New Roman" w:hAnsi="Times New Roman" w:cs="Times New Roman"/>
          <w:sz w:val="24"/>
          <w:szCs w:val="24"/>
        </w:rPr>
        <w:t xml:space="preserve"> </w:t>
      </w:r>
      <w:r w:rsidR="00427BF0" w:rsidRPr="00114B62">
        <w:rPr>
          <w:rFonts w:ascii="Times New Roman" w:hAnsi="Times New Roman" w:cs="Times New Roman"/>
          <w:sz w:val="24"/>
          <w:szCs w:val="24"/>
        </w:rPr>
        <w:t>№</w:t>
      </w:r>
      <w:r w:rsidRPr="00114B62">
        <w:rPr>
          <w:rFonts w:ascii="Times New Roman" w:hAnsi="Times New Roman" w:cs="Times New Roman"/>
          <w:sz w:val="24"/>
          <w:szCs w:val="24"/>
        </w:rPr>
        <w:t>131-пп</w:t>
      </w:r>
    </w:p>
    <w:p w:rsidR="005B5BC2" w:rsidRPr="00114B62" w:rsidRDefault="005B5BC2" w:rsidP="005B5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55C2" w:rsidRPr="00114B62" w:rsidRDefault="009655C2" w:rsidP="005B5B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4B6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3 июля 2018 года №192-ФЗ «О внесении изменений в отдельные законодательные акты Российской федерации», Законом Иркутской области от 13 июля 2018 года №71-ОЗ «О распространении действия отдельных законов Иркутской области на всю территорию нового субъекта Российской федерации – Иркутской области и частью 4 статьей 67 Устава Иркутской области, Правительство Иркутской области </w:t>
      </w:r>
      <w:proofErr w:type="gramEnd"/>
    </w:p>
    <w:p w:rsidR="009655C2" w:rsidRPr="00114B62" w:rsidRDefault="009655C2" w:rsidP="00156C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114B62" w:rsidRDefault="009655C2" w:rsidP="009655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56C27" w:rsidRPr="00114B62" w:rsidRDefault="009655C2" w:rsidP="009655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 xml:space="preserve">   </w:t>
      </w:r>
      <w:r w:rsidR="005B5BC2" w:rsidRPr="00114B6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B5BC2" w:rsidRPr="00114B62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history="1">
        <w:r w:rsidR="005B5BC2" w:rsidRPr="00114B6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5B5BC2" w:rsidRPr="00114B62">
        <w:rPr>
          <w:rFonts w:ascii="Times New Roman" w:hAnsi="Times New Roman" w:cs="Times New Roman"/>
          <w:sz w:val="24"/>
          <w:szCs w:val="24"/>
        </w:rPr>
        <w:t xml:space="preserve"> Прав</w:t>
      </w:r>
      <w:r w:rsidRPr="00114B62">
        <w:rPr>
          <w:rFonts w:ascii="Times New Roman" w:hAnsi="Times New Roman" w:cs="Times New Roman"/>
          <w:sz w:val="24"/>
          <w:szCs w:val="24"/>
        </w:rPr>
        <w:t>ительства Иркутской области от 29 декабря 2008</w:t>
      </w:r>
      <w:r w:rsidR="005B5BC2" w:rsidRPr="00114B6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114B62">
        <w:rPr>
          <w:rFonts w:ascii="Times New Roman" w:hAnsi="Times New Roman" w:cs="Times New Roman"/>
          <w:sz w:val="24"/>
          <w:szCs w:val="24"/>
        </w:rPr>
        <w:t>№131</w:t>
      </w:r>
      <w:r w:rsidR="0059451E" w:rsidRPr="00114B62">
        <w:rPr>
          <w:rFonts w:ascii="Times New Roman" w:hAnsi="Times New Roman" w:cs="Times New Roman"/>
          <w:sz w:val="24"/>
          <w:szCs w:val="24"/>
        </w:rPr>
        <w:t>-пп «</w:t>
      </w:r>
      <w:r w:rsidR="005B5BC2" w:rsidRPr="00114B62">
        <w:rPr>
          <w:rFonts w:ascii="Times New Roman" w:hAnsi="Times New Roman" w:cs="Times New Roman"/>
          <w:sz w:val="24"/>
          <w:szCs w:val="24"/>
        </w:rPr>
        <w:t>О</w:t>
      </w:r>
      <w:r w:rsidRPr="00114B62">
        <w:rPr>
          <w:rFonts w:ascii="Times New Roman" w:hAnsi="Times New Roman" w:cs="Times New Roman"/>
          <w:sz w:val="24"/>
          <w:szCs w:val="24"/>
        </w:rPr>
        <w:t xml:space="preserve">б утверждении Перечня отдаленных и труднодоступных местностей, в которых организации </w:t>
      </w:r>
      <w:r w:rsidR="00156C27" w:rsidRPr="00114B62">
        <w:rPr>
          <w:rFonts w:ascii="Times New Roman" w:hAnsi="Times New Roman" w:cs="Times New Roman"/>
          <w:sz w:val="24"/>
          <w:szCs w:val="24"/>
        </w:rPr>
        <w:t>и индивидуальные предприниматели вправе не применять контрольно-кассовую технику при осуществлении расчетов при условии выдачи покупателю (клиенту) по его требованию документа, подтверждающего факт осуществления расчета между организацией или индивидуальным предпринимателем и покупателем (клиентом)» (далее – постановление) следующие изменения:</w:t>
      </w:r>
      <w:proofErr w:type="gramEnd"/>
    </w:p>
    <w:p w:rsidR="00156C27" w:rsidRPr="00114B62" w:rsidRDefault="00156C27" w:rsidP="009655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6C27" w:rsidRPr="00114B62" w:rsidRDefault="00156C27" w:rsidP="00156C2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в преамбуле слова «наличных денежных расчетов и (или) расчетов с использованием электронных сре</w:t>
      </w:r>
      <w:proofErr w:type="gramStart"/>
      <w:r w:rsidRPr="00114B62">
        <w:rPr>
          <w:rFonts w:ascii="Times New Roman" w:hAnsi="Times New Roman" w:cs="Times New Roman"/>
          <w:sz w:val="24"/>
          <w:szCs w:val="24"/>
        </w:rPr>
        <w:t>дств пл</w:t>
      </w:r>
      <w:proofErr w:type="gramEnd"/>
      <w:r w:rsidRPr="00114B62">
        <w:rPr>
          <w:rFonts w:ascii="Times New Roman" w:hAnsi="Times New Roman" w:cs="Times New Roman"/>
          <w:sz w:val="24"/>
          <w:szCs w:val="24"/>
        </w:rPr>
        <w:t>атежа» заменить словами «расчетов в Российской Федерации»;</w:t>
      </w:r>
    </w:p>
    <w:p w:rsidR="005B5BC2" w:rsidRPr="00114B62" w:rsidRDefault="00156C27" w:rsidP="005B5BC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в Перечне отдаленных и труднодоступных местностей, в которых организации и индивидуальные предприниматели вправе не применять контрольно-кассовую технику при осуществлении расчетов при условии выдачи покупателю (клиенту) по его требованию документа, подтверждающего факт осуществления расчета между организацией или индивидуальным предпринимателем и покупателем (клиентом), утвержденном постановлением:</w:t>
      </w:r>
    </w:p>
    <w:p w:rsidR="00156C27" w:rsidRPr="00114B62" w:rsidRDefault="00156C27" w:rsidP="00156C27">
      <w:pPr>
        <w:pStyle w:val="ConsPlusNormal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 xml:space="preserve"> в пункте 12 слово «Верхне-Калинина» заменить словом «Калинина»;</w:t>
      </w:r>
    </w:p>
    <w:p w:rsidR="00114B62" w:rsidRPr="00114B62" w:rsidRDefault="00156C27" w:rsidP="00156C27">
      <w:pPr>
        <w:pStyle w:val="ConsPlusNormal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 xml:space="preserve"> в пункте 13 слова «</w:t>
      </w:r>
      <w:proofErr w:type="spellStart"/>
      <w:r w:rsidRPr="00114B62">
        <w:rPr>
          <w:rFonts w:ascii="Times New Roman" w:hAnsi="Times New Roman" w:cs="Times New Roman"/>
          <w:sz w:val="24"/>
          <w:szCs w:val="24"/>
        </w:rPr>
        <w:t>Суханай</w:t>
      </w:r>
      <w:proofErr w:type="spellEnd"/>
      <w:r w:rsidRPr="00114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B62">
        <w:rPr>
          <w:rFonts w:ascii="Times New Roman" w:hAnsi="Times New Roman" w:cs="Times New Roman"/>
          <w:sz w:val="24"/>
          <w:szCs w:val="24"/>
        </w:rPr>
        <w:t>Байбет</w:t>
      </w:r>
      <w:proofErr w:type="spellEnd"/>
      <w:r w:rsidRPr="00114B62">
        <w:rPr>
          <w:rFonts w:ascii="Times New Roman" w:hAnsi="Times New Roman" w:cs="Times New Roman"/>
          <w:sz w:val="24"/>
          <w:szCs w:val="24"/>
        </w:rPr>
        <w:t>» заменить словом «</w:t>
      </w:r>
      <w:proofErr w:type="spellStart"/>
      <w:r w:rsidRPr="00114B62">
        <w:rPr>
          <w:rFonts w:ascii="Times New Roman" w:hAnsi="Times New Roman" w:cs="Times New Roman"/>
          <w:sz w:val="24"/>
          <w:szCs w:val="24"/>
        </w:rPr>
        <w:t>Суханай-Байбет</w:t>
      </w:r>
      <w:proofErr w:type="spellEnd"/>
      <w:r w:rsidRPr="00114B62">
        <w:rPr>
          <w:rFonts w:ascii="Times New Roman" w:hAnsi="Times New Roman" w:cs="Times New Roman"/>
          <w:sz w:val="24"/>
          <w:szCs w:val="24"/>
        </w:rPr>
        <w:t>».</w:t>
      </w:r>
    </w:p>
    <w:p w:rsidR="00114B62" w:rsidRDefault="00114B62" w:rsidP="00156C27">
      <w:pPr>
        <w:pStyle w:val="ConsPlusNormal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156C27" w:rsidRPr="00114B62" w:rsidRDefault="00114B62" w:rsidP="00156C27">
      <w:pPr>
        <w:pStyle w:val="ConsPlusNormal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>2.</w:t>
      </w:r>
      <w:r w:rsidR="00156C27" w:rsidRPr="00114B62">
        <w:rPr>
          <w:rFonts w:ascii="Times New Roman" w:hAnsi="Times New Roman" w:cs="Times New Roman"/>
          <w:sz w:val="24"/>
          <w:szCs w:val="24"/>
        </w:rPr>
        <w:t xml:space="preserve"> </w:t>
      </w:r>
      <w:r w:rsidRPr="00114B62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в общественно-политической газете «</w:t>
      </w:r>
      <w:proofErr w:type="gramStart"/>
      <w:r w:rsidRPr="00114B62">
        <w:rPr>
          <w:rFonts w:ascii="Times New Roman" w:hAnsi="Times New Roman" w:cs="Times New Roman"/>
          <w:sz w:val="24"/>
          <w:szCs w:val="24"/>
        </w:rPr>
        <w:t>Областная</w:t>
      </w:r>
      <w:proofErr w:type="gramEnd"/>
      <w:r w:rsidRPr="00114B62">
        <w:rPr>
          <w:rFonts w:ascii="Times New Roman" w:hAnsi="Times New Roman" w:cs="Times New Roman"/>
          <w:sz w:val="24"/>
          <w:szCs w:val="24"/>
        </w:rPr>
        <w:t>», а также на «Официальном интернет-портале правовой информа</w:t>
      </w:r>
      <w:r w:rsidRPr="000C7588">
        <w:rPr>
          <w:rFonts w:ascii="Times New Roman" w:hAnsi="Times New Roman" w:cs="Times New Roman"/>
          <w:sz w:val="24"/>
          <w:szCs w:val="24"/>
        </w:rPr>
        <w:t>ции» (</w:t>
      </w:r>
      <w:hyperlink r:id="rId7" w:history="1">
        <w:r w:rsidRPr="000C758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0C75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0C758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pravo</w:t>
        </w:r>
        <w:proofErr w:type="spellEnd"/>
        <w:r w:rsidRPr="000C75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0C758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0C758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0C758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14B62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114B62" w:rsidRDefault="00114B62" w:rsidP="00156C27">
      <w:pPr>
        <w:pStyle w:val="ConsPlusNormal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14B62" w:rsidRPr="00114B62" w:rsidRDefault="00114B62" w:rsidP="00156C27">
      <w:pPr>
        <w:pStyle w:val="ConsPlusNormal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14B62">
        <w:rPr>
          <w:rFonts w:ascii="Times New Roman" w:hAnsi="Times New Roman" w:cs="Times New Roman"/>
          <w:sz w:val="24"/>
          <w:szCs w:val="24"/>
        </w:rPr>
        <w:t xml:space="preserve"> Настоящее постановление подлежит размещению на официальном портале Иркутской области в информационно-телекоммуникационной сети «Интернет» в пятидневный срок с момента его подписания.</w:t>
      </w:r>
    </w:p>
    <w:p w:rsidR="00156C27" w:rsidRPr="00114B62" w:rsidRDefault="00156C27" w:rsidP="00156C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6DEF" w:rsidRPr="00114B62" w:rsidRDefault="00AE6DEF" w:rsidP="00427BF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E6DEF" w:rsidRPr="00114B62" w:rsidRDefault="00AE6DEF" w:rsidP="00427BF0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B5BC2" w:rsidRPr="00114B62" w:rsidRDefault="00114B62" w:rsidP="00114B6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4B62">
        <w:rPr>
          <w:rFonts w:ascii="Times New Roman" w:hAnsi="Times New Roman" w:cs="Times New Roman"/>
          <w:i/>
          <w:sz w:val="24"/>
          <w:szCs w:val="24"/>
        </w:rPr>
        <w:t>П</w:t>
      </w:r>
      <w:r w:rsidR="005B5BC2" w:rsidRPr="00114B62">
        <w:rPr>
          <w:rFonts w:ascii="Times New Roman" w:hAnsi="Times New Roman" w:cs="Times New Roman"/>
          <w:i/>
          <w:sz w:val="24"/>
          <w:szCs w:val="24"/>
        </w:rPr>
        <w:t>ервый заместитель Губернатора</w:t>
      </w:r>
    </w:p>
    <w:p w:rsidR="005B5BC2" w:rsidRPr="00114B62" w:rsidRDefault="005B5BC2" w:rsidP="00114B6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4B62">
        <w:rPr>
          <w:rFonts w:ascii="Times New Roman" w:hAnsi="Times New Roman" w:cs="Times New Roman"/>
          <w:i/>
          <w:sz w:val="24"/>
          <w:szCs w:val="24"/>
        </w:rPr>
        <w:t>Иркутской области - Председатель</w:t>
      </w:r>
    </w:p>
    <w:p w:rsidR="005B5BC2" w:rsidRPr="00114B62" w:rsidRDefault="005B5BC2" w:rsidP="00114B62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14B62">
        <w:rPr>
          <w:rFonts w:ascii="Times New Roman" w:hAnsi="Times New Roman" w:cs="Times New Roman"/>
          <w:i/>
          <w:sz w:val="24"/>
          <w:szCs w:val="24"/>
        </w:rPr>
        <w:t>Правительства Иркутской области</w:t>
      </w:r>
    </w:p>
    <w:p w:rsidR="005B5BC2" w:rsidRPr="00114B62" w:rsidRDefault="00114B62" w:rsidP="00114B62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114B62">
        <w:rPr>
          <w:rFonts w:ascii="Times New Roman" w:hAnsi="Times New Roman" w:cs="Times New Roman"/>
          <w:i/>
          <w:sz w:val="24"/>
          <w:szCs w:val="24"/>
        </w:rPr>
        <w:t xml:space="preserve">Р.Н. </w:t>
      </w:r>
      <w:proofErr w:type="spellStart"/>
      <w:r w:rsidRPr="00114B62">
        <w:rPr>
          <w:rFonts w:ascii="Times New Roman" w:hAnsi="Times New Roman" w:cs="Times New Roman"/>
          <w:i/>
          <w:sz w:val="24"/>
          <w:szCs w:val="24"/>
        </w:rPr>
        <w:t>Болотов</w:t>
      </w:r>
      <w:proofErr w:type="spellEnd"/>
    </w:p>
    <w:p w:rsidR="005B5BC2" w:rsidRPr="00114B62" w:rsidRDefault="005B5BC2" w:rsidP="005B5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5BC2" w:rsidRPr="00114B62" w:rsidRDefault="005B5BC2" w:rsidP="005B5B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5B5BC2" w:rsidRPr="00114B62" w:rsidSect="00AE6DEF">
      <w:pgSz w:w="11906" w:h="16838"/>
      <w:pgMar w:top="568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876A9"/>
    <w:multiLevelType w:val="hybridMultilevel"/>
    <w:tmpl w:val="3A2886B0"/>
    <w:lvl w:ilvl="0" w:tplc="A86A7F5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C2"/>
    <w:rsid w:val="000C7588"/>
    <w:rsid w:val="00114B62"/>
    <w:rsid w:val="00156C27"/>
    <w:rsid w:val="00427BF0"/>
    <w:rsid w:val="0059451E"/>
    <w:rsid w:val="005B5BC2"/>
    <w:rsid w:val="009655C2"/>
    <w:rsid w:val="00AE6DEF"/>
    <w:rsid w:val="00D7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114B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B5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114B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A869E477308A46FBB2C1FDEE2FA7CE3BA60186E205C913CE16DCD6560C68A8325I1O7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Мышкова Елена Сергеевна</cp:lastModifiedBy>
  <cp:revision>6</cp:revision>
  <dcterms:created xsi:type="dcterms:W3CDTF">2016-03-09T01:14:00Z</dcterms:created>
  <dcterms:modified xsi:type="dcterms:W3CDTF">2018-09-28T03:51:00Z</dcterms:modified>
</cp:coreProperties>
</file>